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702E6" w14:textId="77777777" w:rsidR="006779B0" w:rsidRDefault="002801EF" w:rsidP="002801EF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zh-CN"/>
        </w:rPr>
      </w:pPr>
      <w:r w:rsidRPr="001D0380">
        <w:rPr>
          <w:rFonts w:ascii="Arial" w:hAnsi="Arial" w:cs="Arial"/>
          <w:b/>
          <w:bCs/>
          <w:sz w:val="24"/>
          <w:szCs w:val="24"/>
          <w:lang w:eastAsia="zh-CN"/>
        </w:rPr>
        <w:t>KRAIBURG TPE’s Flame-Retardant TPEs</w:t>
      </w:r>
      <w:r w:rsidRPr="001D0380">
        <w:rPr>
          <w:rFonts w:ascii="Leelawadee" w:hAnsi="Leelawadee" w:cs="Leelawadee" w:hint="cs"/>
          <w:b/>
          <w:bCs/>
          <w:sz w:val="24"/>
          <w:szCs w:val="24"/>
          <w:lang w:eastAsia="zh-CN"/>
        </w:rPr>
        <w:t xml:space="preserve"> </w:t>
      </w:r>
      <w:r w:rsidRPr="001D0380">
        <w:rPr>
          <w:rFonts w:ascii="Leelawadee" w:hAnsi="Leelawadee" w:cs="Leelawadee" w:hint="cs"/>
          <w:b/>
          <w:bCs/>
          <w:sz w:val="24"/>
          <w:szCs w:val="24"/>
          <w:cs/>
          <w:lang w:eastAsia="zh-CN" w:bidi="th-TH"/>
        </w:rPr>
        <w:t>สำหรับความปลอดภัยของฮาร์ดแวร์อินเทอร์เน็ต</w:t>
      </w:r>
    </w:p>
    <w:p w14:paraId="5F5F2F47" w14:textId="43ECFD87" w:rsidR="00296E05" w:rsidRDefault="002801EF" w:rsidP="002801EF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1D0380">
        <w:rPr>
          <w:rFonts w:ascii="Leelawadee" w:hAnsi="Leelawadee" w:cs="Leelawadee" w:hint="cs"/>
          <w:sz w:val="20"/>
          <w:szCs w:val="20"/>
          <w:cs/>
          <w:lang w:eastAsia="zh-CN" w:bidi="th-TH"/>
        </w:rPr>
        <w:t>เมื่อการเชื่อมต่ออินเทอร์เน็ตกลายเป็นสิ่งที่ขาดไม่ได้สำหรับการทำงาน ความบันเทิง และการสื่อสาร การใช้งานอุปกรณ์เครือข่ายอย่างเช่น โมเด็ม เราเตอร์ และเทอร์มินัลไฟเบอร์ออปติกเป็นเวลานานจะเพิ่มความเครียดให้กับฮาร์ดแวร์ การเกิดความร้อนสูงเกินไปและการสึกหรอสามารถนำไปสู่ปัญหาการทำงานผิดปกติ ลัดวงจร หรือแม้แต่ความเสี่ยงจากไฟไหม้</w:t>
      </w:r>
    </w:p>
    <w:p w14:paraId="76DA9DF0" w14:textId="77777777" w:rsidR="001D0380" w:rsidRPr="001D0380" w:rsidRDefault="001D0380" w:rsidP="002801EF">
      <w:pPr>
        <w:spacing w:line="360" w:lineRule="auto"/>
        <w:ind w:right="1559"/>
        <w:rPr>
          <w:rFonts w:ascii="Leelawadee" w:hAnsi="Leelawadee" w:cs="Leelawadee"/>
          <w:sz w:val="6"/>
          <w:szCs w:val="6"/>
          <w:lang w:val="en-PH" w:eastAsia="zh-CN"/>
        </w:rPr>
      </w:pPr>
    </w:p>
    <w:p w14:paraId="502D7BC7" w14:textId="324F3E2C" w:rsidR="00F475D1" w:rsidRDefault="002801EF" w:rsidP="001D0380">
      <w:pPr>
        <w:spacing w:line="360" w:lineRule="auto"/>
        <w:ind w:right="1559"/>
        <w:rPr>
          <w:rFonts w:ascii="Leelawadee" w:hAnsi="Leelawadee" w:cs="Leelawadee"/>
          <w:sz w:val="20"/>
          <w:szCs w:val="20"/>
          <w:lang w:val="en-PH" w:eastAsia="zh-CN" w:bidi="th-TH"/>
        </w:rPr>
      </w:pPr>
      <w:r w:rsidRPr="001D0380">
        <w:rPr>
          <w:rFonts w:ascii="Leelawadee" w:hAnsi="Leelawadee" w:cs="Leelawadee" w:hint="cs"/>
          <w:sz w:val="20"/>
          <w:szCs w:val="20"/>
          <w:cs/>
          <w:lang w:val="en-PH" w:eastAsia="zh-CN" w:bidi="th-TH"/>
        </w:rPr>
        <w:t>การระบายอากาศที่เหมาะสมและการบำรุงรักษาอย่างสม่ำเสมอช่วยลดความเสี่ยงเหล่านี้ แต่การใช้วัสดุที่มีคุณสมบัติป้องกันไฟในผลิตภัณฑ์ไฟฟ้าจะช่วยเพิ่มความปลอดภัย อุปกรณ์ที่ทำจากวัสดุที่ปฏิบัติตามมาตรฐานความปลอดภัยสามารถทนต่ออุณหภูมิสูง ป้องกันการติดไฟ และชะลอการติดไฟ ช่วยลดความเสี่ยงจากไฟไหม้ เมื่อการใช้งานอินเทอร์เน็ตขยายตัว ความปลอดภัยของฮาร์ดแวร์ยังคงเป็นสิ่งสำคัญสำหรับผู้ผลิตและผู้บริโภค</w:t>
      </w:r>
    </w:p>
    <w:p w14:paraId="1B994595" w14:textId="77777777" w:rsidR="001D0380" w:rsidRPr="001D0380" w:rsidRDefault="001D0380" w:rsidP="0032729D">
      <w:pPr>
        <w:spacing w:line="360" w:lineRule="auto"/>
        <w:ind w:right="1559"/>
        <w:jc w:val="both"/>
        <w:rPr>
          <w:rFonts w:ascii="Leelawadee" w:hAnsi="Leelawadee" w:cs="Leelawadee"/>
          <w:sz w:val="6"/>
          <w:szCs w:val="6"/>
        </w:rPr>
      </w:pPr>
    </w:p>
    <w:p w14:paraId="2EE69D82" w14:textId="77777777" w:rsidR="001D0380" w:rsidRDefault="002801EF" w:rsidP="002801EF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1D0380">
        <w:rPr>
          <w:rFonts w:ascii="Arial" w:hAnsi="Arial" w:cs="Arial"/>
          <w:b/>
          <w:bCs/>
          <w:sz w:val="20"/>
          <w:szCs w:val="20"/>
        </w:rPr>
        <w:t>TPE</w:t>
      </w:r>
      <w:r w:rsidRPr="001D0380">
        <w:rPr>
          <w:rFonts w:ascii="Leelawadee" w:hAnsi="Leelawadee" w:cs="Leelawadee" w:hint="cs"/>
          <w:b/>
          <w:bCs/>
          <w:sz w:val="20"/>
          <w:szCs w:val="20"/>
        </w:rPr>
        <w:t xml:space="preserve"> </w:t>
      </w:r>
      <w:r w:rsidRPr="001D0380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ป้องกันไฟสำหรับการใช้งานที่สำคัญต่อความปลอดภัย</w:t>
      </w:r>
    </w:p>
    <w:p w14:paraId="74882577" w14:textId="38123E23" w:rsidR="00133F36" w:rsidRDefault="002801EF" w:rsidP="002801EF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1D0380">
        <w:rPr>
          <w:rFonts w:ascii="Arial" w:hAnsi="Arial" w:cs="Arial"/>
          <w:sz w:val="20"/>
          <w:szCs w:val="20"/>
        </w:rPr>
        <w:t xml:space="preserve">KRAIBURG TPE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>ผู้ผลิตอีลาสโตเมอร์เทอร์โมพลาสติกชั้นนำระดับโลก นำเสนอสารประกอบที่มีคุณภาพสูงและออกแบบเฉพาะสำหรับการใช้งานที่ต้องการความทนทานต่อไฟที่เหนือกว่า</w:t>
      </w:r>
    </w:p>
    <w:p w14:paraId="7C405529" w14:textId="77777777" w:rsidR="001D0380" w:rsidRPr="001D0380" w:rsidRDefault="001D0380" w:rsidP="002801EF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/>
        </w:rPr>
      </w:pPr>
    </w:p>
    <w:p w14:paraId="5DB904DE" w14:textId="74C25B7C" w:rsidR="00133F36" w:rsidRDefault="002801EF" w:rsidP="002801EF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hyperlink r:id="rId11" w:history="1">
        <w:r w:rsidRPr="001D0380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ซีรีส์</w:t>
        </w:r>
        <w:r w:rsidRPr="001D0380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</w:t>
        </w:r>
        <w:r w:rsidRPr="001D0380">
          <w:rPr>
            <w:rStyle w:val="Hyperlink"/>
            <w:rFonts w:ascii="Arial" w:hAnsi="Arial" w:cs="Arial"/>
            <w:sz w:val="20"/>
            <w:szCs w:val="20"/>
          </w:rPr>
          <w:t>TPE</w:t>
        </w:r>
        <w:r w:rsidRPr="001D0380">
          <w:rPr>
            <w:rStyle w:val="Hyperlink"/>
            <w:rFonts w:ascii="Leelawadee" w:hAnsi="Leelawadee" w:cs="Leelawadee"/>
            <w:sz w:val="20"/>
            <w:szCs w:val="20"/>
          </w:rPr>
          <w:t xml:space="preserve"> </w:t>
        </w:r>
        <w:r w:rsidRPr="001D0380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ป้องกันไฟ</w:t>
        </w:r>
      </w:hyperlink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1D0380">
        <w:rPr>
          <w:rFonts w:ascii="Arial" w:hAnsi="Arial" w:cs="Arial"/>
          <w:sz w:val="20"/>
          <w:szCs w:val="20"/>
        </w:rPr>
        <w:t xml:space="preserve">KRAIBURG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ได้รับการออกแบบเพื่อความปลอดภัยจากไฟและปราศจากฮาโลเจน ซึ่งสอดคล้องกับมาตรฐาน </w:t>
      </w:r>
      <w:r w:rsidRPr="001D0380">
        <w:rPr>
          <w:rFonts w:ascii="Arial" w:hAnsi="Arial" w:cs="Arial"/>
          <w:sz w:val="20"/>
          <w:szCs w:val="20"/>
        </w:rPr>
        <w:t xml:space="preserve">IEC 61249-2-21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>โดยลดความเสี่ยงของการปล่อยสารที่เป็นอันตรายระหว่างการเผาไหม้</w:t>
      </w:r>
    </w:p>
    <w:p w14:paraId="0092BB38" w14:textId="77777777" w:rsidR="001D0380" w:rsidRPr="001D0380" w:rsidRDefault="001D0380" w:rsidP="002801EF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/>
        </w:rPr>
      </w:pPr>
    </w:p>
    <w:p w14:paraId="67A618F7" w14:textId="77777777" w:rsidR="002801EF" w:rsidRPr="001D0380" w:rsidRDefault="002801EF" w:rsidP="002801EF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สารประกอบเหล่านี้ได้รับการทดสอบการติดไฟและการทนไฟ โดยได้ค่าอุณหภูมิการจุดระเบิดด้วยลวดเรืองแสง </w:t>
      </w:r>
      <w:r w:rsidRPr="001D0380">
        <w:rPr>
          <w:rFonts w:ascii="Arial" w:hAnsi="Arial" w:cs="Arial"/>
          <w:sz w:val="20"/>
          <w:szCs w:val="20"/>
          <w:cs/>
          <w:lang w:bidi="th-TH"/>
        </w:rPr>
        <w:t>(</w:t>
      </w:r>
      <w:r w:rsidRPr="001D0380">
        <w:rPr>
          <w:rFonts w:ascii="Arial" w:hAnsi="Arial" w:cs="Arial"/>
          <w:sz w:val="20"/>
          <w:szCs w:val="20"/>
        </w:rPr>
        <w:t xml:space="preserve">GWIT)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1D0380">
        <w:rPr>
          <w:rFonts w:ascii="Arial" w:hAnsi="Arial" w:cs="Arial"/>
          <w:sz w:val="20"/>
          <w:szCs w:val="20"/>
        </w:rPr>
        <w:t xml:space="preserve">960°C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ในตัวอย่างที่มีความหนา </w:t>
      </w:r>
      <w:r w:rsidRPr="001D0380">
        <w:rPr>
          <w:rFonts w:ascii="Arial" w:hAnsi="Arial" w:cs="Arial"/>
          <w:sz w:val="20"/>
          <w:szCs w:val="20"/>
        </w:rPr>
        <w:t>2</w:t>
      </w:r>
      <w:r w:rsidRPr="001D0380">
        <w:rPr>
          <w:rFonts w:ascii="Leelawadee" w:hAnsi="Leelawadee" w:cs="Leelawadee" w:hint="cs"/>
          <w:sz w:val="20"/>
          <w:szCs w:val="20"/>
        </w:rPr>
        <w:t xml:space="preserve">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>มม.</w:t>
      </w:r>
    </w:p>
    <w:p w14:paraId="226419A3" w14:textId="77777777" w:rsidR="001D0380" w:rsidRDefault="002801EF" w:rsidP="001D0380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นอกจากนี้ </w:t>
      </w:r>
      <w:r w:rsidRPr="001D0380">
        <w:rPr>
          <w:rFonts w:ascii="Arial" w:hAnsi="Arial" w:cs="Arial"/>
          <w:sz w:val="20"/>
          <w:szCs w:val="20"/>
        </w:rPr>
        <w:t>TPE</w:t>
      </w:r>
      <w:r w:rsidRPr="001D0380">
        <w:rPr>
          <w:rFonts w:ascii="Leelawadee" w:hAnsi="Leelawadee" w:cs="Leelawadee" w:hint="cs"/>
          <w:sz w:val="20"/>
          <w:szCs w:val="20"/>
        </w:rPr>
        <w:t xml:space="preserve">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ป้องกันไฟยังแสดงให้เห็นถึงการติดไฟที่ช้า การปล่อยควันต่ำ และดัชนีความสามารถในการทนไฟจากลวดเรืองแสง </w:t>
      </w:r>
      <w:r w:rsidRPr="001D0380">
        <w:rPr>
          <w:rFonts w:ascii="Arial" w:hAnsi="Arial" w:cs="Arial"/>
          <w:sz w:val="20"/>
          <w:szCs w:val="20"/>
          <w:cs/>
          <w:lang w:bidi="th-TH"/>
        </w:rPr>
        <w:t>(</w:t>
      </w:r>
      <w:r w:rsidRPr="001D0380">
        <w:rPr>
          <w:rFonts w:ascii="Arial" w:hAnsi="Arial" w:cs="Arial"/>
          <w:sz w:val="20"/>
          <w:szCs w:val="20"/>
        </w:rPr>
        <w:t xml:space="preserve">GWFI)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ที่สูง ซึ่งบ่งชี้ถึงความต้านทานต่อการติดไฟที่แข็งแกร่งและคุณสมบัติการดับไฟด้วยตัวเอง ด้วยความเสถียรทางอุณหภูมิสูงสุดถึง </w:t>
      </w:r>
      <w:r w:rsidRPr="001D0380">
        <w:rPr>
          <w:rFonts w:ascii="Arial" w:hAnsi="Arial" w:cs="Arial"/>
          <w:sz w:val="20"/>
          <w:szCs w:val="20"/>
        </w:rPr>
        <w:t xml:space="preserve">85°C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>สารประกอบเหล่านี้จึงมั่นใจได้ถึงความทนทานต่ออุณหภูมิที่เหมาะสมสำหรับอุปกรณ์และป้องกันการลุกลามของไฟโดยการยับยั้งหยดไฟ</w:t>
      </w:r>
    </w:p>
    <w:p w14:paraId="0925B0D4" w14:textId="77777777" w:rsidR="001D0380" w:rsidRPr="001D0380" w:rsidRDefault="001D0380" w:rsidP="001D0380">
      <w:pPr>
        <w:spacing w:line="360" w:lineRule="auto"/>
        <w:ind w:right="1559"/>
        <w:rPr>
          <w:rFonts w:ascii="Leelawadee" w:hAnsi="Leelawadee" w:cs="Leelawadee"/>
          <w:sz w:val="6"/>
          <w:szCs w:val="6"/>
        </w:rPr>
      </w:pPr>
    </w:p>
    <w:p w14:paraId="274DC557" w14:textId="77777777" w:rsidR="001D0380" w:rsidRDefault="002801EF" w:rsidP="001D0380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1D0380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ความยั่งยืนและความยืดหยุ่นในการออกแบบ</w:t>
      </w:r>
    </w:p>
    <w:p w14:paraId="42E00510" w14:textId="34099B91" w:rsidR="001D0380" w:rsidRPr="001D0380" w:rsidRDefault="002801EF" w:rsidP="001D0380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hyperlink r:id="rId12" w:history="1">
        <w:r w:rsidRPr="001D0380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สารประกอบของ</w:t>
        </w:r>
        <w:r w:rsidRPr="001D0380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</w:t>
        </w:r>
        <w:r w:rsidRPr="001D0380">
          <w:rPr>
            <w:rStyle w:val="Hyperlink"/>
            <w:rFonts w:ascii="Arial" w:hAnsi="Arial" w:cs="Arial"/>
            <w:sz w:val="20"/>
            <w:szCs w:val="20"/>
          </w:rPr>
          <w:t>KRAIBURG TPE</w:t>
        </w:r>
      </w:hyperlink>
      <w:r w:rsidRPr="001D0380">
        <w:rPr>
          <w:rFonts w:ascii="Arial" w:hAnsi="Arial" w:cs="Arial"/>
          <w:sz w:val="20"/>
          <w:szCs w:val="20"/>
        </w:rPr>
        <w:t xml:space="preserve">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>สนับสนุนความยั่งยืนในทุกการใช้งานและสามารถนำกลับมาใช้ใหม่ในกระบวนการผลิตได้</w:t>
      </w:r>
    </w:p>
    <w:p w14:paraId="533A0CDE" w14:textId="77777777" w:rsidR="001D0380" w:rsidRPr="001D0380" w:rsidRDefault="001D0380" w:rsidP="001D0380">
      <w:pPr>
        <w:spacing w:line="360" w:lineRule="auto"/>
        <w:ind w:right="1559"/>
        <w:rPr>
          <w:rFonts w:ascii="Leelawadee" w:hAnsi="Leelawadee" w:cs="Leelawadee"/>
          <w:sz w:val="6"/>
          <w:szCs w:val="6"/>
        </w:rPr>
      </w:pPr>
    </w:p>
    <w:p w14:paraId="06B2BDD6" w14:textId="533576CA" w:rsidR="001D0380" w:rsidRDefault="002801EF" w:rsidP="001D0380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สารประกอบเหล่านี้มีการยึดติดที่แข็งแกร่งกับโพลีโอเลฟิน เช่น </w:t>
      </w:r>
      <w:r w:rsidRPr="001D0380">
        <w:rPr>
          <w:rFonts w:ascii="Arial" w:hAnsi="Arial" w:cs="Arial"/>
          <w:sz w:val="20"/>
          <w:szCs w:val="20"/>
        </w:rPr>
        <w:t xml:space="preserve">PP </w:t>
      </w: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>ซึ่งทำให้การผลิตง่ายและยืดหยุ่นมากขึ้น พร้อมทั้งมีความสามารถในการไหลได้ดี มีจำหน่ายในหลากหลายสี และสามารถปรับแต่งให้ตรงตาม</w:t>
      </w:r>
      <w:hyperlink r:id="rId13" w:history="1">
        <w:r w:rsidRPr="001D0380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ความต้องการด้านสีเฉพาะ</w:t>
        </w:r>
      </w:hyperlink>
    </w:p>
    <w:p w14:paraId="57DE29E4" w14:textId="77777777" w:rsidR="001D0380" w:rsidRPr="001D0380" w:rsidRDefault="001D0380" w:rsidP="001D0380">
      <w:pPr>
        <w:spacing w:line="360" w:lineRule="auto"/>
        <w:ind w:right="1559"/>
        <w:rPr>
          <w:rFonts w:ascii="Leelawadee" w:hAnsi="Leelawadee" w:cs="Leelawadee"/>
          <w:sz w:val="6"/>
          <w:szCs w:val="6"/>
        </w:rPr>
      </w:pPr>
    </w:p>
    <w:p w14:paraId="259AFD04" w14:textId="0D63C3DC" w:rsidR="001655F4" w:rsidRDefault="002801EF" w:rsidP="001D0380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1D0380">
        <w:rPr>
          <w:rFonts w:ascii="Leelawadee" w:hAnsi="Leelawadee" w:cs="Leelawadee" w:hint="cs"/>
          <w:sz w:val="20"/>
          <w:szCs w:val="20"/>
          <w:cs/>
          <w:lang w:bidi="th-TH"/>
        </w:rPr>
        <w:t>ดังนั้นวัสดุเหล่านี้จึงมีคุณค่ามากในการใช้สำหรับการหุ้มอุปกรณ์อิเล็กทรอนิกส์ที่มีความละเอียดอ่อน เช่น ฮาร์ดแวร์อินเทอร์เน็ต</w:t>
      </w:r>
    </w:p>
    <w:p w14:paraId="5B204C3D" w14:textId="77777777" w:rsidR="0069526A" w:rsidRPr="0069526A" w:rsidRDefault="0069526A" w:rsidP="001D0380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5B729C03" w14:textId="77777777" w:rsidR="0069526A" w:rsidRPr="00537E5A" w:rsidRDefault="0069526A" w:rsidP="0069526A">
      <w:pPr>
        <w:spacing w:line="360" w:lineRule="auto"/>
        <w:ind w:right="1559"/>
        <w:rPr>
          <w:rFonts w:ascii="Leelawadee" w:hAnsi="Leelawadee" w:cs="Leelawadee"/>
          <w:sz w:val="19"/>
          <w:szCs w:val="19"/>
          <w:cs/>
          <w:lang w:bidi="th-TH"/>
        </w:rPr>
      </w:pPr>
      <w:r w:rsidRPr="00537E5A">
        <w:rPr>
          <w:rFonts w:ascii="Leelawadee" w:hAnsi="Leelawadee" w:cs="Leelawadee" w:hint="cs"/>
          <w:sz w:val="19"/>
          <w:szCs w:val="19"/>
          <w:cs/>
          <w:lang w:bidi="th-TH"/>
        </w:rPr>
        <w:t>หากต้องการเรียนรู้วิธีเสนอทางเลือกที่ยั่งยืนมากขึ้นโดยไม่กระทบต่อคุณภาพหรือประสิทธิภาพ:</w:t>
      </w:r>
    </w:p>
    <w:p w14:paraId="56D8188C" w14:textId="77777777" w:rsidR="0069526A" w:rsidRPr="004D36FD" w:rsidRDefault="0069526A" w:rsidP="0069526A">
      <w:pPr>
        <w:spacing w:line="360" w:lineRule="auto"/>
        <w:ind w:right="1559"/>
        <w:rPr>
          <w:rFonts w:ascii="Arial" w:hAnsi="Arial" w:cs="Arial"/>
          <w:sz w:val="20"/>
          <w:szCs w:val="20"/>
          <w:u w:val="single"/>
          <w:cs/>
          <w:lang w:bidi="th-TH"/>
        </w:rPr>
      </w:pPr>
      <w:hyperlink r:id="rId14" w:history="1">
        <w:r w:rsidRPr="00537E5A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เยี่ยมชม </w:t>
        </w:r>
        <w:r w:rsidRPr="00537E5A">
          <w:rPr>
            <w:rStyle w:val="Hyperlink"/>
            <w:rFonts w:ascii="Arial" w:hAnsi="Arial" w:cs="Arial" w:hint="cs"/>
            <w:sz w:val="20"/>
            <w:szCs w:val="20"/>
            <w:lang w:bidi="th-TH"/>
          </w:rPr>
          <w:t xml:space="preserve">KRAIBURG TPE </w:t>
        </w:r>
        <w:r w:rsidRPr="00537E5A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ใน </w:t>
        </w:r>
        <w:r w:rsidRPr="00537E5A">
          <w:rPr>
            <w:rStyle w:val="Hyperlink"/>
            <w:rFonts w:ascii="Arial" w:hAnsi="Arial" w:cs="Arial" w:hint="cs"/>
            <w:sz w:val="20"/>
            <w:szCs w:val="20"/>
            <w:lang w:bidi="th-TH"/>
          </w:rPr>
          <w:t xml:space="preserve">CHINAPLAS </w:t>
        </w:r>
        <w:r w:rsidRPr="00537E5A">
          <w:rPr>
            <w:rStyle w:val="Hyperlink"/>
            <w:rFonts w:ascii="Arial" w:hAnsi="Arial" w:cs="Arial" w:hint="cs"/>
            <w:sz w:val="20"/>
            <w:szCs w:val="20"/>
            <w:cs/>
            <w:lang w:bidi="th-TH"/>
          </w:rPr>
          <w:t>2025</w:t>
        </w:r>
      </w:hyperlink>
      <w:r w:rsidRPr="004D36FD">
        <w:rPr>
          <w:rFonts w:ascii="Arial" w:hAnsi="Arial" w:cs="Arial"/>
          <w:sz w:val="20"/>
          <w:szCs w:val="20"/>
          <w:u w:val="single"/>
          <w:cs/>
          <w:lang w:bidi="th-TH"/>
        </w:rPr>
        <w:t xml:space="preserve"> </w:t>
      </w:r>
    </w:p>
    <w:p w14:paraId="3B329D8F" w14:textId="77777777" w:rsidR="0069526A" w:rsidRPr="004D36FD" w:rsidRDefault="0069526A" w:rsidP="0069526A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พบกับเราที่ฮอลล์ </w:t>
      </w:r>
      <w:r w:rsidRPr="004D36FD">
        <w:rPr>
          <w:rFonts w:ascii="Arial" w:hAnsi="Arial" w:cs="Arial"/>
          <w:sz w:val="20"/>
          <w:szCs w:val="20"/>
          <w:cs/>
          <w:lang w:bidi="th-TH"/>
        </w:rPr>
        <w:t>17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บูธหมายเลข: </w:t>
      </w:r>
      <w:r w:rsidRPr="004D36FD">
        <w:rPr>
          <w:rFonts w:ascii="Arial" w:hAnsi="Arial" w:cs="Arial"/>
          <w:sz w:val="20"/>
          <w:szCs w:val="20"/>
          <w:lang w:bidi="th-TH"/>
        </w:rPr>
        <w:t>Q</w:t>
      </w:r>
      <w:r w:rsidRPr="004D36FD">
        <w:rPr>
          <w:rFonts w:ascii="Arial" w:hAnsi="Arial" w:cs="Arial"/>
          <w:sz w:val="20"/>
          <w:szCs w:val="20"/>
          <w:cs/>
          <w:lang w:bidi="th-TH"/>
        </w:rPr>
        <w:t>71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เพื่อสำรวจโซลูชัน </w:t>
      </w:r>
      <w:r w:rsidRPr="004D36FD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ที่เป็นนวัตกรรมและยั่งยืนของเรา </w:t>
      </w:r>
    </w:p>
    <w:p w14:paraId="1FD3439A" w14:textId="77777777" w:rsidR="0069526A" w:rsidRPr="004D36FD" w:rsidRDefault="0069526A" w:rsidP="0069526A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และติดต่อกับผู้เชี่ยวชาญในด้านอุตสาหกรรม</w:t>
      </w:r>
    </w:p>
    <w:p w14:paraId="06D53DD2" w14:textId="77777777" w:rsidR="0069526A" w:rsidRPr="004D36FD" w:rsidRDefault="0069526A" w:rsidP="0069526A">
      <w:pPr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ลงทะเบียนที่</w:t>
      </w:r>
      <w:r w:rsidRPr="004D36FD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hyperlink r:id="rId15" w:history="1">
        <w:r w:rsidRPr="004D36FD">
          <w:rPr>
            <w:rStyle w:val="Hyperlink"/>
            <w:rFonts w:ascii="Arial" w:hAnsi="Arial" w:cs="Arial"/>
            <w:sz w:val="20"/>
            <w:szCs w:val="20"/>
          </w:rPr>
          <w:t>https://forms.office.com/e/dkNkW7mN4a</w:t>
        </w:r>
      </w:hyperlink>
      <w:r w:rsidRPr="004D36F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เพื่อฟรี </w:t>
      </w:r>
      <w:r w:rsidRPr="004D36FD">
        <w:rPr>
          <w:rFonts w:ascii="Arial" w:hAnsi="Arial" w:cs="Arial"/>
          <w:sz w:val="20"/>
          <w:szCs w:val="20"/>
          <w:lang w:bidi="th-TH"/>
        </w:rPr>
        <w:t xml:space="preserve">Visitor Pass </w:t>
      </w:r>
    </w:p>
    <w:p w14:paraId="529C90FA" w14:textId="755B433A" w:rsidR="0069526A" w:rsidRDefault="0069526A" w:rsidP="001D0380">
      <w:pPr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และทำการนัดหมายที่บูธ! รีบหน่อย - มีจำนวนจำกัด </w:t>
      </w:r>
    </w:p>
    <w:p w14:paraId="6871CAF6" w14:textId="1BA23E56" w:rsidR="001D0380" w:rsidRDefault="001D0380" w:rsidP="001D0380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A3E3632" wp14:editId="7FB1E48B">
            <wp:extent cx="4267677" cy="2362200"/>
            <wp:effectExtent l="0" t="0" r="0" b="0"/>
            <wp:docPr id="485345956" name="Picture 1" descr="A close-up of a ro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45956" name="Picture 1" descr="A close-up of a ro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371" cy="2366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66093" w14:textId="77777777" w:rsidR="001D0380" w:rsidRPr="004D36FD" w:rsidRDefault="001D0380" w:rsidP="001D0380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1373D5B3" w14:textId="77777777" w:rsidR="001D0380" w:rsidRPr="00201357" w:rsidRDefault="001D0380" w:rsidP="001D0380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7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5DD9F5E3" w14:textId="77777777" w:rsidR="001D0380" w:rsidRPr="00201357" w:rsidRDefault="001D0380" w:rsidP="001D0380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D2046FF" wp14:editId="5A5092B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BAF8B5" w14:textId="77777777" w:rsidR="001D0380" w:rsidRPr="009A614B" w:rsidRDefault="001D0380" w:rsidP="001D0380">
      <w:pPr>
        <w:ind w:right="1559"/>
        <w:rPr>
          <w:sz w:val="2"/>
          <w:szCs w:val="2"/>
        </w:rPr>
      </w:pPr>
    </w:p>
    <w:p w14:paraId="58E3F92A" w14:textId="77777777" w:rsidR="001D0380" w:rsidRPr="00201357" w:rsidRDefault="001D0380" w:rsidP="001D0380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3CDAB00D" w14:textId="77777777" w:rsidR="001D0380" w:rsidRPr="00201357" w:rsidRDefault="001D0380" w:rsidP="001D03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018FD26" wp14:editId="39B47B0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A0BCDD" w14:textId="77777777" w:rsidR="001D0380" w:rsidRPr="00201357" w:rsidRDefault="001D0380" w:rsidP="001D0380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3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2D7A3178" w14:textId="77777777" w:rsidR="001D0380" w:rsidRPr="00201357" w:rsidRDefault="001D0380" w:rsidP="001D03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3C89180" w14:textId="77777777" w:rsidR="001D0380" w:rsidRPr="00201357" w:rsidRDefault="001D0380" w:rsidP="001D03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082AB3A" w14:textId="77777777" w:rsidR="001D0380" w:rsidRPr="00201357" w:rsidRDefault="001D0380" w:rsidP="001D03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BE0049F" wp14:editId="3C1E1C2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A2A0C0E" wp14:editId="6A1D6EC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62F54CF" wp14:editId="60D5497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1711467" wp14:editId="1A28A50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44F25A7" wp14:editId="0B644F0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F8DBD" w14:textId="77777777" w:rsidR="001D0380" w:rsidRPr="00201357" w:rsidRDefault="001D0380" w:rsidP="001D038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141D51F2" w14:textId="77777777" w:rsidR="001D0380" w:rsidRPr="00201357" w:rsidRDefault="001D0380" w:rsidP="001D038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238DE2B" wp14:editId="7AAFDF8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DD7E6D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23480510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CF6F05C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86FC014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228A420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C2CFF78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15518001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72A87602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3C42E27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582B58B8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1F780C9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F144EBF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291DEA47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BB1670D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5FCB65F1" w14:textId="77777777" w:rsidR="001D0380" w:rsidRPr="00201357" w:rsidRDefault="001D0380" w:rsidP="001D038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14D7FD62" w14:textId="5E0B4082" w:rsidR="001D0380" w:rsidRPr="001D0380" w:rsidRDefault="001D0380" w:rsidP="001D0380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D0380" w:rsidRPr="001D0380" w:rsidSect="00C915FA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6A400" w14:textId="77777777" w:rsidR="00CC4ACF" w:rsidRDefault="00CC4ACF" w:rsidP="00784C57">
      <w:pPr>
        <w:spacing w:after="0" w:line="240" w:lineRule="auto"/>
      </w:pPr>
      <w:r>
        <w:separator/>
      </w:r>
    </w:p>
  </w:endnote>
  <w:endnote w:type="continuationSeparator" w:id="0">
    <w:p w14:paraId="7A445A12" w14:textId="77777777" w:rsidR="00CC4ACF" w:rsidRDefault="00CC4AC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E8409" w14:textId="77777777" w:rsidR="00CC4ACF" w:rsidRDefault="00CC4ACF" w:rsidP="00784C57">
      <w:pPr>
        <w:spacing w:after="0" w:line="240" w:lineRule="auto"/>
      </w:pPr>
      <w:r>
        <w:separator/>
      </w:r>
    </w:p>
  </w:footnote>
  <w:footnote w:type="continuationSeparator" w:id="0">
    <w:p w14:paraId="288715F5" w14:textId="77777777" w:rsidR="00CC4ACF" w:rsidRDefault="00CC4AC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69526A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69526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395ECDC" w14:textId="77777777" w:rsidR="001D0380" w:rsidRPr="0069526A" w:rsidRDefault="001D0380" w:rsidP="001D0380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</w:pPr>
          <w:r w:rsidRPr="0069526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TPE’s Flame-Retardant TPEs </w:t>
          </w:r>
          <w:proofErr w:type="spellStart"/>
          <w:r w:rsidRPr="001D0380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สำหรับความปลอดภัยของฮาร์ดแวร์อินเทอร์เน็ต</w:t>
          </w:r>
          <w:proofErr w:type="spellEnd"/>
        </w:p>
        <w:p w14:paraId="33006329" w14:textId="77777777" w:rsidR="00020164" w:rsidRPr="002B7CE1" w:rsidRDefault="00020164" w:rsidP="000201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March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33F3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33F3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8F803CD" w14:textId="77777777" w:rsidR="001D0380" w:rsidRPr="001D0380" w:rsidRDefault="001D0380" w:rsidP="008F55F4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1D0380">
            <w:rPr>
              <w:rFonts w:ascii="Arial" w:hAnsi="Arial" w:cs="Arial"/>
              <w:b/>
              <w:bCs/>
              <w:sz w:val="16"/>
              <w:szCs w:val="16"/>
            </w:rPr>
            <w:t xml:space="preserve">KRAIBURG TPE’s Flame-Retardant TPEs </w:t>
          </w:r>
          <w:proofErr w:type="spellStart"/>
          <w:r w:rsidRPr="001D0380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สำหรับความปลอดภัยของฮาร์ดแวร์อินเทอร์เน็ต</w:t>
          </w:r>
          <w:proofErr w:type="spellEnd"/>
        </w:p>
        <w:p w14:paraId="765F9503" w14:textId="40FF3098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90769">
            <w:rPr>
              <w:rFonts w:ascii="Arial" w:hAnsi="Arial" w:hint="eastAsia"/>
              <w:b/>
              <w:sz w:val="16"/>
              <w:szCs w:val="16"/>
              <w:lang w:eastAsia="zh-CN"/>
            </w:rPr>
            <w:t>March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33F3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33F3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643F1A"/>
    <w:multiLevelType w:val="multilevel"/>
    <w:tmpl w:val="F1B8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80772"/>
    <w:multiLevelType w:val="multilevel"/>
    <w:tmpl w:val="B67E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068216">
    <w:abstractNumId w:val="6"/>
  </w:num>
  <w:num w:numId="2" w16cid:durableId="1898054492">
    <w:abstractNumId w:val="19"/>
  </w:num>
  <w:num w:numId="3" w16cid:durableId="1452551055">
    <w:abstractNumId w:val="4"/>
  </w:num>
  <w:num w:numId="4" w16cid:durableId="1036390443">
    <w:abstractNumId w:val="31"/>
  </w:num>
  <w:num w:numId="5" w16cid:durableId="1893032919">
    <w:abstractNumId w:val="23"/>
  </w:num>
  <w:num w:numId="6" w16cid:durableId="1292243925">
    <w:abstractNumId w:val="27"/>
  </w:num>
  <w:num w:numId="7" w16cid:durableId="580410314">
    <w:abstractNumId w:val="12"/>
  </w:num>
  <w:num w:numId="8" w16cid:durableId="1316449074">
    <w:abstractNumId w:val="30"/>
  </w:num>
  <w:num w:numId="9" w16cid:durableId="1933466908">
    <w:abstractNumId w:val="24"/>
  </w:num>
  <w:num w:numId="10" w16cid:durableId="1999921482">
    <w:abstractNumId w:val="2"/>
  </w:num>
  <w:num w:numId="11" w16cid:durableId="30152238">
    <w:abstractNumId w:val="21"/>
  </w:num>
  <w:num w:numId="12" w16cid:durableId="4100086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5196316">
    <w:abstractNumId w:val="10"/>
  </w:num>
  <w:num w:numId="14" w16cid:durableId="1131631279">
    <w:abstractNumId w:val="26"/>
  </w:num>
  <w:num w:numId="15" w16cid:durableId="1456095352">
    <w:abstractNumId w:val="20"/>
  </w:num>
  <w:num w:numId="16" w16cid:durableId="30109092">
    <w:abstractNumId w:val="22"/>
  </w:num>
  <w:num w:numId="17" w16cid:durableId="1043794919">
    <w:abstractNumId w:val="17"/>
  </w:num>
  <w:num w:numId="18" w16cid:durableId="461850812">
    <w:abstractNumId w:val="16"/>
  </w:num>
  <w:num w:numId="19" w16cid:durableId="1706564961">
    <w:abstractNumId w:val="25"/>
  </w:num>
  <w:num w:numId="20" w16cid:durableId="1028332488">
    <w:abstractNumId w:val="11"/>
  </w:num>
  <w:num w:numId="21" w16cid:durableId="1987122389">
    <w:abstractNumId w:val="9"/>
  </w:num>
  <w:num w:numId="22" w16cid:durableId="723797858">
    <w:abstractNumId w:val="29"/>
  </w:num>
  <w:num w:numId="23" w16cid:durableId="1586378373">
    <w:abstractNumId w:val="28"/>
  </w:num>
  <w:num w:numId="24" w16cid:durableId="634794289">
    <w:abstractNumId w:val="5"/>
  </w:num>
  <w:num w:numId="25" w16cid:durableId="1101757935">
    <w:abstractNumId w:val="0"/>
  </w:num>
  <w:num w:numId="26" w16cid:durableId="599946937">
    <w:abstractNumId w:val="13"/>
  </w:num>
  <w:num w:numId="27" w16cid:durableId="1704403542">
    <w:abstractNumId w:val="15"/>
  </w:num>
  <w:num w:numId="28" w16cid:durableId="1009991466">
    <w:abstractNumId w:val="18"/>
  </w:num>
  <w:num w:numId="29" w16cid:durableId="1305088876">
    <w:abstractNumId w:val="3"/>
  </w:num>
  <w:num w:numId="30" w16cid:durableId="2031178913">
    <w:abstractNumId w:val="8"/>
  </w:num>
  <w:num w:numId="31" w16cid:durableId="1303075467">
    <w:abstractNumId w:val="14"/>
  </w:num>
  <w:num w:numId="32" w16cid:durableId="73207591">
    <w:abstractNumId w:val="1"/>
  </w:num>
  <w:num w:numId="33" w16cid:durableId="20877975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1F3E"/>
    <w:rsid w:val="00002382"/>
    <w:rsid w:val="0000282D"/>
    <w:rsid w:val="00005FA1"/>
    <w:rsid w:val="00007F51"/>
    <w:rsid w:val="00013EA3"/>
    <w:rsid w:val="00020164"/>
    <w:rsid w:val="00020304"/>
    <w:rsid w:val="00022CB1"/>
    <w:rsid w:val="00023A0F"/>
    <w:rsid w:val="000267B5"/>
    <w:rsid w:val="00035D86"/>
    <w:rsid w:val="00041B77"/>
    <w:rsid w:val="00044BDB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07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3F36"/>
    <w:rsid w:val="001367CF"/>
    <w:rsid w:val="00136F18"/>
    <w:rsid w:val="00137C57"/>
    <w:rsid w:val="00140711"/>
    <w:rsid w:val="00141D34"/>
    <w:rsid w:val="00144072"/>
    <w:rsid w:val="00146E7E"/>
    <w:rsid w:val="001505FA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603F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0B72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380"/>
    <w:rsid w:val="001D04BB"/>
    <w:rsid w:val="001D3447"/>
    <w:rsid w:val="001D41F8"/>
    <w:rsid w:val="001E0234"/>
    <w:rsid w:val="001E1888"/>
    <w:rsid w:val="001F37C4"/>
    <w:rsid w:val="001F4135"/>
    <w:rsid w:val="001F4509"/>
    <w:rsid w:val="001F4F5D"/>
    <w:rsid w:val="001F57AA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51D"/>
    <w:rsid w:val="002455DD"/>
    <w:rsid w:val="00250990"/>
    <w:rsid w:val="00256D34"/>
    <w:rsid w:val="00256E0E"/>
    <w:rsid w:val="002631F5"/>
    <w:rsid w:val="00267260"/>
    <w:rsid w:val="002704AF"/>
    <w:rsid w:val="002801EF"/>
    <w:rsid w:val="00281DBF"/>
    <w:rsid w:val="00281FF5"/>
    <w:rsid w:val="0028506D"/>
    <w:rsid w:val="0028707A"/>
    <w:rsid w:val="00290773"/>
    <w:rsid w:val="002934F9"/>
    <w:rsid w:val="0029413E"/>
    <w:rsid w:val="00296D54"/>
    <w:rsid w:val="00296E05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230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2729D"/>
    <w:rsid w:val="0033017E"/>
    <w:rsid w:val="00340D67"/>
    <w:rsid w:val="00347067"/>
    <w:rsid w:val="0035152E"/>
    <w:rsid w:val="0035328E"/>
    <w:rsid w:val="00356006"/>
    <w:rsid w:val="0036357C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0BB3"/>
    <w:rsid w:val="003B2331"/>
    <w:rsid w:val="003C34B2"/>
    <w:rsid w:val="003C4170"/>
    <w:rsid w:val="003C514B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615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007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127"/>
    <w:rsid w:val="005466FE"/>
    <w:rsid w:val="00550355"/>
    <w:rsid w:val="00550C61"/>
    <w:rsid w:val="00551560"/>
    <w:rsid w:val="005515D6"/>
    <w:rsid w:val="00552A12"/>
    <w:rsid w:val="00552AA1"/>
    <w:rsid w:val="00552D21"/>
    <w:rsid w:val="00555589"/>
    <w:rsid w:val="00563000"/>
    <w:rsid w:val="00570576"/>
    <w:rsid w:val="0057225E"/>
    <w:rsid w:val="005772B9"/>
    <w:rsid w:val="00577BE3"/>
    <w:rsid w:val="00587BC9"/>
    <w:rsid w:val="00595B37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3C8F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387C"/>
    <w:rsid w:val="00633DA3"/>
    <w:rsid w:val="006353DB"/>
    <w:rsid w:val="0063701A"/>
    <w:rsid w:val="00640E12"/>
    <w:rsid w:val="00642454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79B0"/>
    <w:rsid w:val="006802FB"/>
    <w:rsid w:val="00681427"/>
    <w:rsid w:val="00690769"/>
    <w:rsid w:val="006919F2"/>
    <w:rsid w:val="00691DF1"/>
    <w:rsid w:val="00692233"/>
    <w:rsid w:val="00692A27"/>
    <w:rsid w:val="0069526A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63E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0A2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93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44DCA"/>
    <w:rsid w:val="00846276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35BA"/>
    <w:rsid w:val="009640FC"/>
    <w:rsid w:val="00964A40"/>
    <w:rsid w:val="00964C40"/>
    <w:rsid w:val="00975769"/>
    <w:rsid w:val="0098002D"/>
    <w:rsid w:val="00980DBB"/>
    <w:rsid w:val="00984A7C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451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83B8C"/>
    <w:rsid w:val="00A91448"/>
    <w:rsid w:val="00A93D7F"/>
    <w:rsid w:val="00A947E1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C707E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00A9"/>
    <w:rsid w:val="00B71FAC"/>
    <w:rsid w:val="00B73EDB"/>
    <w:rsid w:val="00B777F2"/>
    <w:rsid w:val="00B80B6F"/>
    <w:rsid w:val="00B81B58"/>
    <w:rsid w:val="00B834D1"/>
    <w:rsid w:val="00B8438E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7AA"/>
    <w:rsid w:val="00C56946"/>
    <w:rsid w:val="00C63F97"/>
    <w:rsid w:val="00C64358"/>
    <w:rsid w:val="00C6643A"/>
    <w:rsid w:val="00C703D4"/>
    <w:rsid w:val="00C70EBC"/>
    <w:rsid w:val="00C72E1E"/>
    <w:rsid w:val="00C765FC"/>
    <w:rsid w:val="00C8056E"/>
    <w:rsid w:val="00C81680"/>
    <w:rsid w:val="00C87505"/>
    <w:rsid w:val="00C8786A"/>
    <w:rsid w:val="00C915FA"/>
    <w:rsid w:val="00C95294"/>
    <w:rsid w:val="00C9649A"/>
    <w:rsid w:val="00C97AAF"/>
    <w:rsid w:val="00CA04C3"/>
    <w:rsid w:val="00CA265C"/>
    <w:rsid w:val="00CA35FC"/>
    <w:rsid w:val="00CA7190"/>
    <w:rsid w:val="00CB0F0F"/>
    <w:rsid w:val="00CB3099"/>
    <w:rsid w:val="00CB3B01"/>
    <w:rsid w:val="00CB463C"/>
    <w:rsid w:val="00CB5C4A"/>
    <w:rsid w:val="00CC14FA"/>
    <w:rsid w:val="00CC1988"/>
    <w:rsid w:val="00CC1D3B"/>
    <w:rsid w:val="00CC42B7"/>
    <w:rsid w:val="00CC4ACF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3AF9"/>
    <w:rsid w:val="00D253ED"/>
    <w:rsid w:val="00D3074B"/>
    <w:rsid w:val="00D3075A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664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1F9B"/>
    <w:rsid w:val="00E138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0AF5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4146"/>
    <w:rsid w:val="00F475D1"/>
    <w:rsid w:val="00F50B59"/>
    <w:rsid w:val="00F522D1"/>
    <w:rsid w:val="00F540D8"/>
    <w:rsid w:val="00F544DD"/>
    <w:rsid w:val="00F54D5B"/>
    <w:rsid w:val="00F55D17"/>
    <w:rsid w:val="00F56344"/>
    <w:rsid w:val="00F6099B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286D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562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D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69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9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795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229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822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885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2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28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133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6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43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08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30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640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81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174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632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6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1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8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27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51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57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502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254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57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88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939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0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36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3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27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82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40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193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630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66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228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flame-retardant-tpe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forms.office.com/e/dkNkW7mN4a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hinaplas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8d3818be-6f21-4c29-ab13-78e30dc982d3"/>
    <ds:schemaRef ds:uri="http://schemas.microsoft.com/office/2006/documentManagement/types"/>
    <ds:schemaRef ds:uri="b0aac98f-77e3-488e-b1d0-e526279ba76f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640875-879B-43D1-A022-859FC7E6FE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646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7</cp:revision>
  <cp:lastPrinted>2025-03-12T05:31:00Z</cp:lastPrinted>
  <dcterms:created xsi:type="dcterms:W3CDTF">2025-03-03T01:36:00Z</dcterms:created>
  <dcterms:modified xsi:type="dcterms:W3CDTF">2025-03-12T05:31:00Z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